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4445" w14:textId="77777777" w:rsidR="007B459C" w:rsidRPr="00BC23AA" w:rsidRDefault="007B459C" w:rsidP="007B459C">
      <w:pPr>
        <w:pBdr>
          <w:bottom w:val="single" w:sz="12" w:space="1" w:color="00000A"/>
        </w:pBdr>
        <w:spacing w:before="120" w:line="276" w:lineRule="auto"/>
        <w:jc w:val="center"/>
        <w:rPr>
          <w:rFonts w:ascii="Times" w:hAnsi="Times" w:cs="Times"/>
          <w:b/>
          <w:color w:val="000000"/>
        </w:rPr>
      </w:pPr>
      <w:r w:rsidRPr="00BC23AA">
        <w:rPr>
          <w:rFonts w:ascii="Times" w:hAnsi="Times" w:cs="Times"/>
          <w:b/>
          <w:color w:val="000000"/>
        </w:rPr>
        <w:t>NÁRODNÁ  RADA  SLOVENSKEJ  REPUBLIKY</w:t>
      </w:r>
    </w:p>
    <w:p w14:paraId="2C84CBCE" w14:textId="77777777" w:rsidR="007B459C" w:rsidRDefault="007B459C" w:rsidP="007B459C">
      <w:pPr>
        <w:spacing w:before="120" w:line="276" w:lineRule="auto"/>
        <w:jc w:val="both"/>
        <w:rPr>
          <w:rFonts w:ascii="Times" w:hAnsi="Times" w:cs="Times"/>
          <w:color w:val="000000"/>
        </w:rPr>
      </w:pPr>
    </w:p>
    <w:p w14:paraId="7D8B7546" w14:textId="77777777" w:rsidR="007B459C" w:rsidRDefault="007B459C" w:rsidP="007B459C">
      <w:pPr>
        <w:spacing w:before="120" w:line="276" w:lineRule="auto"/>
        <w:jc w:val="center"/>
        <w:rPr>
          <w:color w:val="000000"/>
        </w:rPr>
      </w:pPr>
      <w:r>
        <w:rPr>
          <w:color w:val="000000"/>
        </w:rPr>
        <w:t>VIII. volebné obdobie</w:t>
      </w:r>
    </w:p>
    <w:p w14:paraId="6A1EFDA8" w14:textId="77777777" w:rsidR="007B459C" w:rsidRPr="000F6E14" w:rsidRDefault="007B459C" w:rsidP="007B459C">
      <w:pPr>
        <w:pStyle w:val="Zkladntext"/>
        <w:spacing w:line="276" w:lineRule="auto"/>
        <w:jc w:val="center"/>
        <w:rPr>
          <w:bCs/>
          <w:iCs/>
        </w:rPr>
      </w:pPr>
    </w:p>
    <w:p w14:paraId="41F6005B" w14:textId="77777777" w:rsidR="007B459C" w:rsidRPr="000F6E14" w:rsidRDefault="007B459C" w:rsidP="007B459C">
      <w:pPr>
        <w:pStyle w:val="Zkladntext"/>
        <w:spacing w:line="276" w:lineRule="auto"/>
        <w:jc w:val="center"/>
        <w:rPr>
          <w:bCs/>
          <w:iCs/>
        </w:rPr>
      </w:pPr>
    </w:p>
    <w:p w14:paraId="1578733C" w14:textId="77777777" w:rsidR="007B459C" w:rsidRDefault="007B459C" w:rsidP="007B459C">
      <w:pPr>
        <w:spacing w:before="120" w:line="276" w:lineRule="auto"/>
        <w:jc w:val="center"/>
        <w:rPr>
          <w:color w:val="000000"/>
        </w:rPr>
      </w:pPr>
      <w:r>
        <w:rPr>
          <w:color w:val="000000"/>
        </w:rPr>
        <w:t>Návrh</w:t>
      </w:r>
    </w:p>
    <w:p w14:paraId="48E985E9" w14:textId="77777777" w:rsidR="007B459C" w:rsidRPr="000F6E14" w:rsidRDefault="007B459C" w:rsidP="007B459C">
      <w:pPr>
        <w:spacing w:line="252" w:lineRule="auto"/>
        <w:jc w:val="center"/>
        <w:rPr>
          <w:rFonts w:eastAsiaTheme="minorHAnsi"/>
          <w:b/>
          <w:lang w:eastAsia="en-US"/>
        </w:rPr>
      </w:pPr>
    </w:p>
    <w:p w14:paraId="41C30F90" w14:textId="77777777" w:rsidR="007B459C" w:rsidRDefault="007B459C" w:rsidP="007B459C">
      <w:pPr>
        <w:spacing w:before="120" w:line="276" w:lineRule="auto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ZÁKON</w:t>
      </w:r>
    </w:p>
    <w:p w14:paraId="7338F1EF" w14:textId="77777777" w:rsidR="007B459C" w:rsidRPr="000F6E14" w:rsidRDefault="007B459C" w:rsidP="007B459C">
      <w:pPr>
        <w:spacing w:line="252" w:lineRule="auto"/>
        <w:jc w:val="center"/>
        <w:rPr>
          <w:rFonts w:eastAsiaTheme="minorHAnsi"/>
          <w:b/>
          <w:lang w:eastAsia="en-US"/>
        </w:rPr>
      </w:pPr>
      <w:r>
        <w:rPr>
          <w:color w:val="000000"/>
        </w:rPr>
        <w:tab/>
      </w:r>
    </w:p>
    <w:p w14:paraId="6AA649DE" w14:textId="77777777" w:rsidR="007B459C" w:rsidRDefault="007B459C" w:rsidP="007B459C">
      <w:pPr>
        <w:spacing w:before="120" w:line="276" w:lineRule="auto"/>
        <w:jc w:val="center"/>
        <w:rPr>
          <w:color w:val="000000"/>
        </w:rPr>
      </w:pPr>
      <w:r>
        <w:rPr>
          <w:color w:val="000000"/>
        </w:rPr>
        <w:t>z ... 2021,</w:t>
      </w:r>
    </w:p>
    <w:p w14:paraId="086CC728" w14:textId="77777777" w:rsidR="007B459C" w:rsidRDefault="007B459C" w:rsidP="007B459C">
      <w:pPr>
        <w:spacing w:line="252" w:lineRule="auto"/>
        <w:jc w:val="center"/>
        <w:rPr>
          <w:color w:val="000000"/>
        </w:rPr>
      </w:pPr>
    </w:p>
    <w:p w14:paraId="50210686" w14:textId="77777777" w:rsidR="007B459C" w:rsidRDefault="007B459C" w:rsidP="007B459C">
      <w:pPr>
        <w:spacing w:before="120" w:line="276" w:lineRule="auto"/>
        <w:jc w:val="center"/>
        <w:rPr>
          <w:b/>
          <w:color w:val="000000"/>
        </w:rPr>
      </w:pPr>
      <w:bookmarkStart w:id="0" w:name="_Hlk83985083"/>
      <w:r>
        <w:rPr>
          <w:b/>
          <w:color w:val="000000"/>
        </w:rPr>
        <w:t xml:space="preserve">o finančnej podpore pre </w:t>
      </w:r>
      <w:r w:rsidRPr="00C84724">
        <w:rPr>
          <w:b/>
          <w:color w:val="000000"/>
        </w:rPr>
        <w:t>Maďarsk</w:t>
      </w:r>
      <w:r>
        <w:rPr>
          <w:b/>
          <w:color w:val="000000"/>
        </w:rPr>
        <w:t>ý</w:t>
      </w:r>
      <w:r w:rsidRPr="00C84724">
        <w:rPr>
          <w:b/>
          <w:color w:val="000000"/>
        </w:rPr>
        <w:t xml:space="preserve"> spoločensk</w:t>
      </w:r>
      <w:r>
        <w:rPr>
          <w:b/>
          <w:color w:val="000000"/>
        </w:rPr>
        <w:t>ý</w:t>
      </w:r>
      <w:r w:rsidRPr="00C84724">
        <w:rPr>
          <w:b/>
          <w:color w:val="000000"/>
        </w:rPr>
        <w:t xml:space="preserve"> a kultúrn</w:t>
      </w:r>
      <w:r>
        <w:rPr>
          <w:b/>
          <w:color w:val="000000"/>
        </w:rPr>
        <w:t>y</w:t>
      </w:r>
      <w:r w:rsidRPr="00C84724">
        <w:rPr>
          <w:b/>
          <w:color w:val="000000"/>
        </w:rPr>
        <w:t xml:space="preserve"> zväz na Slovensku - Csemadok</w:t>
      </w:r>
    </w:p>
    <w:bookmarkEnd w:id="0"/>
    <w:p w14:paraId="1E0416FA" w14:textId="77777777" w:rsidR="007B459C" w:rsidRDefault="007B459C" w:rsidP="007B459C">
      <w:pPr>
        <w:spacing w:before="120" w:line="276" w:lineRule="auto"/>
        <w:jc w:val="center"/>
        <w:rPr>
          <w:color w:val="000000"/>
        </w:rPr>
      </w:pPr>
    </w:p>
    <w:p w14:paraId="1DF23590" w14:textId="77777777" w:rsidR="007B459C" w:rsidRDefault="007B459C" w:rsidP="007B459C">
      <w:pPr>
        <w:spacing w:before="120" w:line="276" w:lineRule="auto"/>
        <w:jc w:val="center"/>
        <w:rPr>
          <w:color w:val="000000"/>
        </w:rPr>
      </w:pPr>
      <w:bookmarkStart w:id="1" w:name="_Hlk83985556"/>
      <w:r>
        <w:rPr>
          <w:color w:val="000000"/>
        </w:rPr>
        <w:t xml:space="preserve">Národná rada Slovenskej republiky, uznávajúc spoločenský význam a prínos </w:t>
      </w:r>
      <w:r w:rsidRPr="00C84724">
        <w:rPr>
          <w:color w:val="000000"/>
        </w:rPr>
        <w:t>Maďarsk</w:t>
      </w:r>
      <w:r>
        <w:rPr>
          <w:color w:val="000000"/>
        </w:rPr>
        <w:t>ého</w:t>
      </w:r>
      <w:r w:rsidRPr="00C84724">
        <w:rPr>
          <w:color w:val="000000"/>
        </w:rPr>
        <w:t xml:space="preserve"> spoločensk</w:t>
      </w:r>
      <w:r>
        <w:rPr>
          <w:color w:val="000000"/>
        </w:rPr>
        <w:t>ého</w:t>
      </w:r>
      <w:r w:rsidRPr="00C84724">
        <w:rPr>
          <w:color w:val="000000"/>
        </w:rPr>
        <w:t xml:space="preserve"> a kultúrn</w:t>
      </w:r>
      <w:r>
        <w:rPr>
          <w:color w:val="000000"/>
        </w:rPr>
        <w:t>eho</w:t>
      </w:r>
      <w:r w:rsidRPr="00C84724">
        <w:rPr>
          <w:color w:val="000000"/>
        </w:rPr>
        <w:t xml:space="preserve"> zväz</w:t>
      </w:r>
      <w:r>
        <w:rPr>
          <w:color w:val="000000"/>
        </w:rPr>
        <w:t>u</w:t>
      </w:r>
      <w:r w:rsidRPr="00C84724">
        <w:rPr>
          <w:color w:val="000000"/>
        </w:rPr>
        <w:t xml:space="preserve"> na Slovensku – Csemadok</w:t>
      </w:r>
      <w:r>
        <w:rPr>
          <w:color w:val="000000"/>
        </w:rPr>
        <w:t xml:space="preserve">, založeného dňa 5. marca 1949 a sídliaceho v Bratislave a pôsobiaceho na celom území Slovenskej republiky, </w:t>
      </w:r>
    </w:p>
    <w:p w14:paraId="6FFD8663" w14:textId="77777777" w:rsidR="007B459C" w:rsidRDefault="007B459C" w:rsidP="007B459C">
      <w:pPr>
        <w:spacing w:before="120" w:line="276" w:lineRule="auto"/>
        <w:jc w:val="center"/>
        <w:rPr>
          <w:color w:val="000000"/>
        </w:rPr>
      </w:pPr>
      <w:r>
        <w:rPr>
          <w:color w:val="000000"/>
        </w:rPr>
        <w:t xml:space="preserve">uvedomujúc si jeho úlohu pri </w:t>
      </w:r>
      <w:r w:rsidRPr="00C84724">
        <w:rPr>
          <w:color w:val="000000"/>
        </w:rPr>
        <w:t>udržiava</w:t>
      </w:r>
      <w:r>
        <w:rPr>
          <w:color w:val="000000"/>
        </w:rPr>
        <w:t>ní</w:t>
      </w:r>
      <w:r w:rsidRPr="00C84724">
        <w:rPr>
          <w:color w:val="000000"/>
        </w:rPr>
        <w:t xml:space="preserve"> a rozvíja</w:t>
      </w:r>
      <w:r>
        <w:rPr>
          <w:color w:val="000000"/>
        </w:rPr>
        <w:t>ní</w:t>
      </w:r>
      <w:r w:rsidRPr="00C84724">
        <w:rPr>
          <w:color w:val="000000"/>
        </w:rPr>
        <w:t xml:space="preserve"> národn</w:t>
      </w:r>
      <w:r>
        <w:rPr>
          <w:color w:val="000000"/>
        </w:rPr>
        <w:t xml:space="preserve">ej </w:t>
      </w:r>
      <w:r w:rsidRPr="00C84724">
        <w:rPr>
          <w:color w:val="000000"/>
        </w:rPr>
        <w:t>identit</w:t>
      </w:r>
      <w:r>
        <w:rPr>
          <w:color w:val="000000"/>
        </w:rPr>
        <w:t>y</w:t>
      </w:r>
      <w:r w:rsidRPr="00C84724">
        <w:rPr>
          <w:color w:val="000000"/>
        </w:rPr>
        <w:t>, kultúr</w:t>
      </w:r>
      <w:r>
        <w:rPr>
          <w:color w:val="000000"/>
        </w:rPr>
        <w:t>y a </w:t>
      </w:r>
      <w:r w:rsidRPr="00C84724">
        <w:rPr>
          <w:color w:val="000000"/>
        </w:rPr>
        <w:t>spolupatričnos</w:t>
      </w:r>
      <w:r>
        <w:rPr>
          <w:color w:val="000000"/>
        </w:rPr>
        <w:t>ti</w:t>
      </w:r>
      <w:r w:rsidRPr="00C84724">
        <w:rPr>
          <w:color w:val="000000"/>
        </w:rPr>
        <w:t xml:space="preserve"> Maďarov žijúcich na území Slovenskej republiky a obhaj</w:t>
      </w:r>
      <w:r>
        <w:rPr>
          <w:color w:val="000000"/>
        </w:rPr>
        <w:t>ovaní</w:t>
      </w:r>
      <w:r w:rsidRPr="00C84724">
        <w:rPr>
          <w:color w:val="000000"/>
        </w:rPr>
        <w:t xml:space="preserve"> ich spoločensk</w:t>
      </w:r>
      <w:r>
        <w:rPr>
          <w:color w:val="000000"/>
        </w:rPr>
        <w:t>ých</w:t>
      </w:r>
      <w:r w:rsidRPr="00C84724">
        <w:rPr>
          <w:color w:val="000000"/>
        </w:rPr>
        <w:t xml:space="preserve"> záujm</w:t>
      </w:r>
      <w:r>
        <w:rPr>
          <w:color w:val="000000"/>
        </w:rPr>
        <w:t>ov,</w:t>
      </w:r>
      <w:r w:rsidRPr="00C84724">
        <w:rPr>
          <w:color w:val="000000"/>
        </w:rPr>
        <w:t xml:space="preserve">  </w:t>
      </w:r>
    </w:p>
    <w:p w14:paraId="6C198331" w14:textId="77777777" w:rsidR="007B459C" w:rsidRDefault="007B459C" w:rsidP="007B459C">
      <w:pPr>
        <w:spacing w:before="120" w:line="276" w:lineRule="auto"/>
        <w:jc w:val="center"/>
        <w:rPr>
          <w:color w:val="000000"/>
        </w:rPr>
      </w:pPr>
      <w:r>
        <w:rPr>
          <w:color w:val="000000"/>
        </w:rPr>
        <w:t>sa uzniesla na tomto zákone:</w:t>
      </w:r>
    </w:p>
    <w:p w14:paraId="29CAD920" w14:textId="77777777" w:rsidR="007B459C" w:rsidRDefault="007B459C" w:rsidP="007B459C">
      <w:pPr>
        <w:spacing w:before="120" w:line="276" w:lineRule="auto"/>
        <w:jc w:val="center"/>
        <w:rPr>
          <w:color w:val="000000"/>
        </w:rPr>
      </w:pPr>
    </w:p>
    <w:p w14:paraId="65F870DF" w14:textId="77777777" w:rsidR="007B459C" w:rsidRDefault="007B459C" w:rsidP="007B459C">
      <w:pPr>
        <w:jc w:val="center"/>
        <w:rPr>
          <w:b/>
        </w:rPr>
      </w:pPr>
    </w:p>
    <w:p w14:paraId="070F0976" w14:textId="77777777" w:rsidR="007B459C" w:rsidRDefault="007B459C" w:rsidP="007B459C">
      <w:pPr>
        <w:jc w:val="center"/>
        <w:rPr>
          <w:b/>
        </w:rPr>
      </w:pPr>
      <w:r>
        <w:rPr>
          <w:b/>
        </w:rPr>
        <w:t>§ 1</w:t>
      </w:r>
    </w:p>
    <w:p w14:paraId="66EA9D4D" w14:textId="77777777" w:rsidR="007B459C" w:rsidRPr="00D352C8" w:rsidRDefault="007B459C" w:rsidP="007B459C">
      <w:pPr>
        <w:jc w:val="center"/>
        <w:rPr>
          <w:b/>
        </w:rPr>
      </w:pPr>
      <w:r>
        <w:rPr>
          <w:b/>
        </w:rPr>
        <w:t>Predmet úpravy</w:t>
      </w:r>
    </w:p>
    <w:p w14:paraId="51A17DF8" w14:textId="77777777" w:rsidR="007B459C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D352C8">
        <w:rPr>
          <w:rFonts w:ascii="Times" w:hAnsi="Times" w:cs="Times"/>
          <w:color w:val="000000"/>
        </w:rPr>
        <w:t>Tento zákon upravuje finančnú podporu, ktorú poskytuje štát na podporu činnosti Maďarsk</w:t>
      </w:r>
      <w:r>
        <w:rPr>
          <w:rFonts w:ascii="Times" w:hAnsi="Times" w:cs="Times"/>
          <w:color w:val="000000"/>
        </w:rPr>
        <w:t>ého</w:t>
      </w:r>
      <w:r w:rsidRPr="00D352C8">
        <w:rPr>
          <w:rFonts w:ascii="Times" w:hAnsi="Times" w:cs="Times"/>
          <w:color w:val="000000"/>
        </w:rPr>
        <w:t xml:space="preserve"> spoločensk</w:t>
      </w:r>
      <w:r>
        <w:rPr>
          <w:rFonts w:ascii="Times" w:hAnsi="Times" w:cs="Times"/>
          <w:color w:val="000000"/>
        </w:rPr>
        <w:t>ého</w:t>
      </w:r>
      <w:r w:rsidRPr="00D352C8">
        <w:rPr>
          <w:rFonts w:ascii="Times" w:hAnsi="Times" w:cs="Times"/>
          <w:color w:val="000000"/>
        </w:rPr>
        <w:t xml:space="preserve"> a kultúrn</w:t>
      </w:r>
      <w:r>
        <w:rPr>
          <w:rFonts w:ascii="Times" w:hAnsi="Times" w:cs="Times"/>
          <w:color w:val="000000"/>
        </w:rPr>
        <w:t>eho</w:t>
      </w:r>
      <w:r w:rsidRPr="00D352C8">
        <w:rPr>
          <w:rFonts w:ascii="Times" w:hAnsi="Times" w:cs="Times"/>
          <w:color w:val="000000"/>
        </w:rPr>
        <w:t xml:space="preserve"> zväz</w:t>
      </w:r>
      <w:r>
        <w:rPr>
          <w:rFonts w:ascii="Times" w:hAnsi="Times" w:cs="Times"/>
          <w:color w:val="000000"/>
        </w:rPr>
        <w:t>u</w:t>
      </w:r>
      <w:r w:rsidRPr="00D352C8">
        <w:rPr>
          <w:rFonts w:ascii="Times" w:hAnsi="Times" w:cs="Times"/>
          <w:color w:val="000000"/>
        </w:rPr>
        <w:t xml:space="preserve"> na Slovensku </w:t>
      </w:r>
      <w:r>
        <w:rPr>
          <w:rFonts w:ascii="Times" w:hAnsi="Times" w:cs="Times"/>
          <w:color w:val="000000"/>
        </w:rPr>
        <w:t>–</w:t>
      </w:r>
      <w:r w:rsidRPr="00D352C8">
        <w:rPr>
          <w:rFonts w:ascii="Times" w:hAnsi="Times" w:cs="Times"/>
          <w:color w:val="000000"/>
        </w:rPr>
        <w:t xml:space="preserve"> Csemadok</w:t>
      </w:r>
      <w:r>
        <w:rPr>
          <w:rFonts w:ascii="Times" w:hAnsi="Times" w:cs="Times"/>
          <w:color w:val="000000"/>
        </w:rPr>
        <w:t xml:space="preserve">, ktorý sídli v Bratislave </w:t>
      </w:r>
      <w:r w:rsidRPr="00D352C8">
        <w:rPr>
          <w:rFonts w:ascii="Times" w:hAnsi="Times" w:cs="Times"/>
          <w:color w:val="000000"/>
        </w:rPr>
        <w:t>(ďalej len „</w:t>
      </w:r>
      <w:r>
        <w:rPr>
          <w:rFonts w:ascii="Times" w:hAnsi="Times" w:cs="Times"/>
          <w:color w:val="000000"/>
        </w:rPr>
        <w:t>zväz</w:t>
      </w:r>
      <w:r w:rsidRPr="00D352C8">
        <w:rPr>
          <w:rFonts w:ascii="Times" w:hAnsi="Times" w:cs="Times"/>
          <w:color w:val="000000"/>
        </w:rPr>
        <w:t>“).</w:t>
      </w:r>
    </w:p>
    <w:p w14:paraId="3B6A7B9F" w14:textId="77777777" w:rsidR="007B459C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</w:p>
    <w:p w14:paraId="7F154525" w14:textId="77777777" w:rsidR="007B459C" w:rsidRDefault="007B459C" w:rsidP="007B459C">
      <w:pPr>
        <w:jc w:val="center"/>
        <w:rPr>
          <w:b/>
        </w:rPr>
      </w:pPr>
      <w:r w:rsidRPr="00821FB6">
        <w:rPr>
          <w:b/>
        </w:rPr>
        <w:t>§ 2</w:t>
      </w:r>
    </w:p>
    <w:p w14:paraId="6E0A9A18" w14:textId="5BD6F114" w:rsidR="007B459C" w:rsidRPr="00821FB6" w:rsidRDefault="00025FA2" w:rsidP="007B459C">
      <w:pPr>
        <w:jc w:val="center"/>
        <w:rPr>
          <w:b/>
        </w:rPr>
      </w:pPr>
      <w:r>
        <w:rPr>
          <w:b/>
        </w:rPr>
        <w:t xml:space="preserve">Príspevok štátu </w:t>
      </w:r>
      <w:r w:rsidR="007B459C">
        <w:rPr>
          <w:b/>
        </w:rPr>
        <w:t xml:space="preserve"> </w:t>
      </w:r>
    </w:p>
    <w:p w14:paraId="27C67C16" w14:textId="77777777" w:rsidR="007B459C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(1) </w:t>
      </w:r>
      <w:r w:rsidRPr="00D352C8">
        <w:rPr>
          <w:rFonts w:ascii="Times" w:hAnsi="Times" w:cs="Times"/>
          <w:color w:val="000000"/>
        </w:rPr>
        <w:t>Na účely tohto zákona sa rozumie</w:t>
      </w:r>
      <w:r>
        <w:rPr>
          <w:rFonts w:ascii="Times" w:hAnsi="Times" w:cs="Times"/>
          <w:color w:val="000000"/>
        </w:rPr>
        <w:t xml:space="preserve"> </w:t>
      </w:r>
      <w:r w:rsidRPr="00D352C8">
        <w:rPr>
          <w:rFonts w:ascii="Times" w:hAnsi="Times" w:cs="Times"/>
          <w:color w:val="000000"/>
        </w:rPr>
        <w:t xml:space="preserve">príspevkom štátu suma finančných prostriedkov poskytovaná každoročne </w:t>
      </w:r>
      <w:r>
        <w:rPr>
          <w:rFonts w:ascii="Times" w:hAnsi="Times" w:cs="Times"/>
          <w:color w:val="000000"/>
        </w:rPr>
        <w:t>zväzu</w:t>
      </w:r>
      <w:r w:rsidRPr="00D352C8">
        <w:rPr>
          <w:rFonts w:ascii="Times" w:hAnsi="Times" w:cs="Times"/>
          <w:color w:val="000000"/>
        </w:rPr>
        <w:t xml:space="preserve"> z </w:t>
      </w:r>
      <w:bookmarkStart w:id="2" w:name="_Hlk83987923"/>
      <w:r w:rsidRPr="00D352C8">
        <w:rPr>
          <w:rFonts w:ascii="Times" w:hAnsi="Times" w:cs="Times"/>
          <w:color w:val="000000"/>
        </w:rPr>
        <w:t>rozpočtovej kapitoly Ministerstva kultúry Slovenskej republiky</w:t>
      </w:r>
      <w:bookmarkEnd w:id="2"/>
      <w:r w:rsidRPr="00D352C8">
        <w:rPr>
          <w:rFonts w:ascii="Times" w:hAnsi="Times" w:cs="Times"/>
          <w:color w:val="000000"/>
        </w:rPr>
        <w:t xml:space="preserve"> (ďalej len „ministerstvo kultúry“)</w:t>
      </w:r>
      <w:r>
        <w:rPr>
          <w:rFonts w:ascii="Times" w:hAnsi="Times" w:cs="Times"/>
          <w:color w:val="000000"/>
        </w:rPr>
        <w:t>.</w:t>
      </w:r>
    </w:p>
    <w:p w14:paraId="04932B17" w14:textId="77777777" w:rsidR="007B459C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(2) Ministerstvo kultúry každoročne podporuje zväz poskytovaním príspevku štátu vo výške 300 000 eur. </w:t>
      </w:r>
    </w:p>
    <w:p w14:paraId="1CE8D5B1" w14:textId="77777777" w:rsidR="007B459C" w:rsidRPr="00821FB6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(3) Ministerstvo </w:t>
      </w:r>
      <w:r w:rsidRPr="00821FB6">
        <w:rPr>
          <w:rFonts w:ascii="Times" w:hAnsi="Times" w:cs="Times"/>
          <w:color w:val="000000"/>
        </w:rPr>
        <w:t xml:space="preserve">poskytuje </w:t>
      </w:r>
      <w:r>
        <w:rPr>
          <w:rFonts w:ascii="Times" w:hAnsi="Times" w:cs="Times"/>
          <w:color w:val="000000"/>
        </w:rPr>
        <w:t>p</w:t>
      </w:r>
      <w:r w:rsidRPr="00821FB6">
        <w:rPr>
          <w:rFonts w:ascii="Times" w:hAnsi="Times" w:cs="Times"/>
          <w:color w:val="000000"/>
        </w:rPr>
        <w:t xml:space="preserve">ríspevok štátu </w:t>
      </w:r>
      <w:r>
        <w:rPr>
          <w:rFonts w:ascii="Times" w:hAnsi="Times" w:cs="Times"/>
          <w:color w:val="000000"/>
        </w:rPr>
        <w:t>zväzu</w:t>
      </w:r>
      <w:r w:rsidRPr="00821FB6">
        <w:rPr>
          <w:rFonts w:ascii="Times" w:hAnsi="Times" w:cs="Times"/>
          <w:color w:val="000000"/>
        </w:rPr>
        <w:t xml:space="preserve"> na základe žiadosti predloženej ministerstvu kultúry najneskôr </w:t>
      </w:r>
      <w:r>
        <w:rPr>
          <w:rFonts w:ascii="Times" w:hAnsi="Times" w:cs="Times"/>
          <w:color w:val="000000"/>
        </w:rPr>
        <w:t>do 31. januára</w:t>
      </w:r>
      <w:r w:rsidRPr="00821FB6">
        <w:rPr>
          <w:rFonts w:ascii="Times" w:hAnsi="Times" w:cs="Times"/>
          <w:color w:val="000000"/>
        </w:rPr>
        <w:t xml:space="preserve"> kalendárneho roka, na ktorý má byť príspevok štátu poskytnutý.</w:t>
      </w:r>
    </w:p>
    <w:p w14:paraId="2B5AB3F4" w14:textId="28203E80" w:rsidR="007B459C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821FB6">
        <w:rPr>
          <w:rFonts w:ascii="Times" w:hAnsi="Times" w:cs="Times"/>
          <w:color w:val="000000"/>
        </w:rPr>
        <w:t>(</w:t>
      </w:r>
      <w:r>
        <w:rPr>
          <w:rFonts w:ascii="Times" w:hAnsi="Times" w:cs="Times"/>
          <w:color w:val="000000"/>
        </w:rPr>
        <w:t>4</w:t>
      </w:r>
      <w:r w:rsidRPr="00821FB6">
        <w:rPr>
          <w:rFonts w:ascii="Times" w:hAnsi="Times" w:cs="Times"/>
          <w:color w:val="000000"/>
        </w:rPr>
        <w:t>)</w:t>
      </w:r>
      <w:r>
        <w:rPr>
          <w:rFonts w:ascii="Times" w:hAnsi="Times" w:cs="Times"/>
          <w:color w:val="000000"/>
        </w:rPr>
        <w:t xml:space="preserve"> </w:t>
      </w:r>
      <w:r w:rsidRPr="00821FB6">
        <w:rPr>
          <w:rFonts w:ascii="Times" w:hAnsi="Times" w:cs="Times"/>
          <w:color w:val="000000"/>
        </w:rPr>
        <w:t xml:space="preserve">Ministerstvo kultúry poskytuje </w:t>
      </w:r>
      <w:r>
        <w:rPr>
          <w:rFonts w:ascii="Times" w:hAnsi="Times" w:cs="Times"/>
          <w:color w:val="000000"/>
        </w:rPr>
        <w:t>zväzu</w:t>
      </w:r>
      <w:r w:rsidRPr="00821FB6">
        <w:rPr>
          <w:rFonts w:ascii="Times" w:hAnsi="Times" w:cs="Times"/>
          <w:color w:val="000000"/>
        </w:rPr>
        <w:t xml:space="preserve"> príspevok štátu v</w:t>
      </w:r>
      <w:r w:rsidR="00025FA2">
        <w:rPr>
          <w:rFonts w:ascii="Times" w:hAnsi="Times" w:cs="Times"/>
          <w:color w:val="000000"/>
        </w:rPr>
        <w:t xml:space="preserve"> plnej </w:t>
      </w:r>
      <w:r w:rsidRPr="00821FB6">
        <w:rPr>
          <w:rFonts w:ascii="Times" w:hAnsi="Times" w:cs="Times"/>
          <w:color w:val="000000"/>
        </w:rPr>
        <w:t xml:space="preserve">výške </w:t>
      </w:r>
      <w:r w:rsidRPr="00AF0715">
        <w:rPr>
          <w:rFonts w:ascii="Times" w:hAnsi="Times" w:cs="Times"/>
          <w:color w:val="000000"/>
        </w:rPr>
        <w:t>do konca kalendárneho mesiaca nasledujúceho po kalendárnom mesiaci</w:t>
      </w:r>
      <w:r>
        <w:rPr>
          <w:rFonts w:ascii="Times" w:hAnsi="Times" w:cs="Times"/>
          <w:color w:val="000000"/>
        </w:rPr>
        <w:t xml:space="preserve"> podľa odseku 3. </w:t>
      </w:r>
    </w:p>
    <w:p w14:paraId="51B66A83" w14:textId="77777777" w:rsidR="007B459C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</w:p>
    <w:p w14:paraId="5E20F962" w14:textId="77777777" w:rsidR="007B459C" w:rsidRDefault="007B459C" w:rsidP="007B459C">
      <w:pPr>
        <w:jc w:val="center"/>
        <w:rPr>
          <w:b/>
        </w:rPr>
      </w:pPr>
      <w:r w:rsidRPr="00821FB6">
        <w:rPr>
          <w:b/>
        </w:rPr>
        <w:t xml:space="preserve">§ </w:t>
      </w:r>
      <w:r>
        <w:rPr>
          <w:b/>
        </w:rPr>
        <w:t>3</w:t>
      </w:r>
    </w:p>
    <w:p w14:paraId="320BFD9E" w14:textId="77777777" w:rsidR="007B459C" w:rsidRPr="00AF0715" w:rsidRDefault="007B459C" w:rsidP="007B459C">
      <w:pPr>
        <w:jc w:val="center"/>
        <w:rPr>
          <w:b/>
        </w:rPr>
      </w:pPr>
      <w:r>
        <w:rPr>
          <w:b/>
        </w:rPr>
        <w:t xml:space="preserve">Účel využitia príspevku štátu </w:t>
      </w:r>
    </w:p>
    <w:p w14:paraId="110D6826" w14:textId="77777777" w:rsidR="007B459C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821FB6">
        <w:rPr>
          <w:rFonts w:ascii="Times" w:hAnsi="Times" w:cs="Times"/>
          <w:color w:val="000000"/>
        </w:rPr>
        <w:t>(1)</w:t>
      </w:r>
      <w:r>
        <w:rPr>
          <w:rFonts w:ascii="Times" w:hAnsi="Times" w:cs="Times"/>
          <w:color w:val="000000"/>
        </w:rPr>
        <w:t xml:space="preserve"> </w:t>
      </w:r>
      <w:r w:rsidRPr="00821FB6">
        <w:rPr>
          <w:rFonts w:ascii="Times" w:hAnsi="Times" w:cs="Times"/>
          <w:color w:val="000000"/>
        </w:rPr>
        <w:t>Príspevok štátu je určený na podporu financovania</w:t>
      </w:r>
      <w:r>
        <w:rPr>
          <w:rFonts w:ascii="Times" w:hAnsi="Times" w:cs="Times"/>
          <w:color w:val="000000"/>
        </w:rPr>
        <w:t xml:space="preserve"> zväzu, ktorý</w:t>
      </w:r>
    </w:p>
    <w:p w14:paraId="4A6133CD" w14:textId="77777777" w:rsidR="007B459C" w:rsidRPr="00AF0715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AF0715">
        <w:rPr>
          <w:rFonts w:ascii="Times" w:hAnsi="Times" w:cs="Times"/>
          <w:color w:val="000000"/>
        </w:rPr>
        <w:t>a)</w:t>
      </w:r>
      <w:r w:rsidRPr="00AF0715">
        <w:rPr>
          <w:rFonts w:ascii="Times" w:hAnsi="Times" w:cs="Times"/>
          <w:color w:val="000000"/>
        </w:rPr>
        <w:tab/>
        <w:t>organizuje osvetovú činnosť Maďarov na Slovensku a obhajuje ich záujmy;</w:t>
      </w:r>
    </w:p>
    <w:p w14:paraId="0E0D0995" w14:textId="77777777" w:rsidR="007B459C" w:rsidRPr="00AF0715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AF0715">
        <w:rPr>
          <w:rFonts w:ascii="Times" w:hAnsi="Times" w:cs="Times"/>
          <w:color w:val="000000"/>
        </w:rPr>
        <w:t>b)</w:t>
      </w:r>
      <w:r w:rsidRPr="00AF0715">
        <w:rPr>
          <w:rFonts w:ascii="Times" w:hAnsi="Times" w:cs="Times"/>
          <w:color w:val="000000"/>
        </w:rPr>
        <w:tab/>
        <w:t>rozvíja jazykovú kultúru Maďarov na Slovensku, zveľaďuje ich prirodzený vzťah k spoločnej maďarskej kultúre;</w:t>
      </w:r>
    </w:p>
    <w:p w14:paraId="25353EE5" w14:textId="77777777" w:rsidR="007B459C" w:rsidRPr="00AF0715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AF0715">
        <w:rPr>
          <w:rFonts w:ascii="Times" w:hAnsi="Times" w:cs="Times"/>
          <w:color w:val="000000"/>
        </w:rPr>
        <w:t>c)</w:t>
      </w:r>
      <w:r w:rsidRPr="00AF0715">
        <w:rPr>
          <w:rFonts w:ascii="Times" w:hAnsi="Times" w:cs="Times"/>
          <w:color w:val="000000"/>
        </w:rPr>
        <w:tab/>
        <w:t xml:space="preserve">prispieva k rozmachu kultúrneho a vedeckého života Maďarov na Slovensku, zveľaďovaniu ich vzdelávania v materinskom jazyku s cieľom udržiavania kultúrneho dedičstva a podporuje kontakty s Maďarmi žijúcimi v diaspóre na Slovensku; </w:t>
      </w:r>
    </w:p>
    <w:p w14:paraId="06BA9FA7" w14:textId="77777777" w:rsidR="007B459C" w:rsidRPr="00AF0715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AF0715">
        <w:rPr>
          <w:rFonts w:ascii="Times" w:hAnsi="Times" w:cs="Times"/>
          <w:color w:val="000000"/>
        </w:rPr>
        <w:t>d)</w:t>
      </w:r>
      <w:r w:rsidRPr="00AF0715">
        <w:rPr>
          <w:rFonts w:ascii="Times" w:hAnsi="Times" w:cs="Times"/>
          <w:color w:val="000000"/>
        </w:rPr>
        <w:tab/>
        <w:t>zaujíma stanovisko k aktuálnym spoločenským a osvetovým otázkam a podieľa sa na ich riešení;</w:t>
      </w:r>
    </w:p>
    <w:p w14:paraId="408B6F95" w14:textId="4C4EAA84" w:rsidR="007B459C" w:rsidRPr="00AF0715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AF0715">
        <w:rPr>
          <w:rFonts w:ascii="Times" w:hAnsi="Times" w:cs="Times"/>
          <w:color w:val="000000"/>
        </w:rPr>
        <w:t>e)</w:t>
      </w:r>
      <w:r w:rsidRPr="00AF0715">
        <w:rPr>
          <w:rFonts w:ascii="Times" w:hAnsi="Times" w:cs="Times"/>
          <w:color w:val="000000"/>
        </w:rPr>
        <w:tab/>
        <w:t>združuje všetkých, ktorí svojou činnosťou materiálne</w:t>
      </w:r>
      <w:r w:rsidR="00025FA2">
        <w:rPr>
          <w:rFonts w:ascii="Times" w:hAnsi="Times" w:cs="Times"/>
          <w:color w:val="000000"/>
        </w:rPr>
        <w:t>,</w:t>
      </w:r>
      <w:r w:rsidRPr="00AF0715">
        <w:rPr>
          <w:rFonts w:ascii="Times" w:hAnsi="Times" w:cs="Times"/>
          <w:color w:val="000000"/>
        </w:rPr>
        <w:t xml:space="preserve"> ale aj inými spôsobmi podporujú kultúrny, spoločenský a vedecký život Maďarov na Slovensku;</w:t>
      </w:r>
    </w:p>
    <w:p w14:paraId="40447D86" w14:textId="77777777" w:rsidR="007B459C" w:rsidRPr="00AF0715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AF0715">
        <w:rPr>
          <w:rFonts w:ascii="Times" w:hAnsi="Times" w:cs="Times"/>
          <w:color w:val="000000"/>
        </w:rPr>
        <w:t>f)</w:t>
      </w:r>
      <w:r w:rsidRPr="00AF0715">
        <w:rPr>
          <w:rFonts w:ascii="Times" w:hAnsi="Times" w:cs="Times"/>
          <w:color w:val="000000"/>
        </w:rPr>
        <w:tab/>
        <w:t>vyvíja činnosť v záujme sprístupnenia a zveľaďovania hodnôt hmotnej a duchovnej kultúry Maďarov;</w:t>
      </w:r>
    </w:p>
    <w:p w14:paraId="1E9041B8" w14:textId="4D3A0E2F" w:rsidR="007B459C" w:rsidRPr="00AF0715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AF0715">
        <w:rPr>
          <w:rFonts w:ascii="Times" w:hAnsi="Times" w:cs="Times"/>
          <w:color w:val="000000"/>
        </w:rPr>
        <w:t>g)</w:t>
      </w:r>
      <w:r w:rsidRPr="00AF0715">
        <w:rPr>
          <w:rFonts w:ascii="Times" w:hAnsi="Times" w:cs="Times"/>
          <w:color w:val="000000"/>
        </w:rPr>
        <w:tab/>
        <w:t>v súlade so svojím poslaním sa zapája do kultúrnej výchovy detí a mládeže a podporuje činnosť mláde</w:t>
      </w:r>
      <w:r w:rsidR="00025FA2">
        <w:rPr>
          <w:rFonts w:ascii="Times" w:hAnsi="Times" w:cs="Times"/>
          <w:color w:val="000000"/>
        </w:rPr>
        <w:t>že v rámci z</w:t>
      </w:r>
      <w:r w:rsidRPr="00AF0715">
        <w:rPr>
          <w:rFonts w:ascii="Times" w:hAnsi="Times" w:cs="Times"/>
          <w:color w:val="000000"/>
        </w:rPr>
        <w:t>väzu;</w:t>
      </w:r>
    </w:p>
    <w:p w14:paraId="1F35E0A0" w14:textId="77777777" w:rsidR="007B459C" w:rsidRPr="00AF0715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AF0715">
        <w:rPr>
          <w:rFonts w:ascii="Times" w:hAnsi="Times" w:cs="Times"/>
          <w:color w:val="000000"/>
        </w:rPr>
        <w:t>h)</w:t>
      </w:r>
      <w:r w:rsidRPr="00AF0715">
        <w:rPr>
          <w:rFonts w:ascii="Times" w:hAnsi="Times" w:cs="Times"/>
          <w:color w:val="000000"/>
        </w:rPr>
        <w:tab/>
        <w:t>organizuje kultúrne, osvetové a spoločenské podujatia, zriaďuje vzdelávacie spoločenstvá, podnecuje a podporuje ich prácu;</w:t>
      </w:r>
    </w:p>
    <w:p w14:paraId="70F7171D" w14:textId="77777777" w:rsidR="007B459C" w:rsidRPr="00AF0715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AF0715">
        <w:rPr>
          <w:rFonts w:ascii="Times" w:hAnsi="Times" w:cs="Times"/>
          <w:color w:val="000000"/>
        </w:rPr>
        <w:t>i)</w:t>
      </w:r>
      <w:r w:rsidRPr="00AF0715">
        <w:rPr>
          <w:rFonts w:ascii="Times" w:hAnsi="Times" w:cs="Times"/>
          <w:color w:val="000000"/>
        </w:rPr>
        <w:tab/>
        <w:t xml:space="preserve">koordinuje a metodicky napomáha amatérskym, vzdelávacím a umeleckým hnutiam; </w:t>
      </w:r>
    </w:p>
    <w:p w14:paraId="523EAE31" w14:textId="77777777" w:rsidR="007B459C" w:rsidRPr="00AF0715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AF0715">
        <w:rPr>
          <w:rFonts w:ascii="Times" w:hAnsi="Times" w:cs="Times"/>
          <w:color w:val="000000"/>
        </w:rPr>
        <w:t>j)</w:t>
      </w:r>
      <w:r w:rsidRPr="00AF0715">
        <w:rPr>
          <w:rFonts w:ascii="Times" w:hAnsi="Times" w:cs="Times"/>
          <w:color w:val="000000"/>
        </w:rPr>
        <w:tab/>
        <w:t>organizuje ústredné, oblastné a okrskové kultúrne podujatia, ochotnícke vzdelávacie a umelecké prehliadky, súťaže;</w:t>
      </w:r>
    </w:p>
    <w:p w14:paraId="49AD74FA" w14:textId="473F07A7" w:rsidR="007B459C" w:rsidRPr="00AF0715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AF0715">
        <w:rPr>
          <w:rFonts w:ascii="Times" w:hAnsi="Times" w:cs="Times"/>
          <w:color w:val="000000"/>
        </w:rPr>
        <w:t>k)</w:t>
      </w:r>
      <w:r w:rsidRPr="00AF0715">
        <w:rPr>
          <w:rFonts w:ascii="Times" w:hAnsi="Times" w:cs="Times"/>
          <w:color w:val="000000"/>
        </w:rPr>
        <w:tab/>
        <w:t>vyhľadáva a zveľaďuje hodnoty a pamiatky kultúrneho, historického a umeleckého charakteru súvisiace so životom Maďarov žijúcich na Slovensku, popularizuje ľudovú kultúru, tradície domoviny, dozerá a zveľaďuje domy miestnej kultúry</w:t>
      </w:r>
      <w:r w:rsidR="00025FA2">
        <w:rPr>
          <w:rFonts w:ascii="Times" w:hAnsi="Times" w:cs="Times"/>
          <w:color w:val="000000"/>
        </w:rPr>
        <w:t>,</w:t>
      </w:r>
      <w:r w:rsidRPr="00AF0715">
        <w:rPr>
          <w:rFonts w:ascii="Times" w:hAnsi="Times" w:cs="Times"/>
          <w:color w:val="000000"/>
        </w:rPr>
        <w:t xml:space="preserve"> ale aj podporuje vznik nových domov miestnej kultúry, ako aj vidiecky turizmus;</w:t>
      </w:r>
    </w:p>
    <w:p w14:paraId="1E6D793B" w14:textId="77777777" w:rsidR="007B459C" w:rsidRPr="00AF0715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AF0715">
        <w:rPr>
          <w:rFonts w:ascii="Times" w:hAnsi="Times" w:cs="Times"/>
          <w:color w:val="000000"/>
        </w:rPr>
        <w:t>l)</w:t>
      </w:r>
      <w:r w:rsidRPr="00AF0715">
        <w:rPr>
          <w:rFonts w:ascii="Times" w:hAnsi="Times" w:cs="Times"/>
          <w:color w:val="000000"/>
        </w:rPr>
        <w:tab/>
        <w:t>iniciuje a pobáda zhromažďovanie, spracovanie a komplexný výskum dokumentov a informácií viažucich sa k histórií a životu Maďarov na Slovensku;</w:t>
      </w:r>
    </w:p>
    <w:p w14:paraId="68D0A12D" w14:textId="77777777" w:rsidR="007B459C" w:rsidRPr="00AF0715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AF0715">
        <w:rPr>
          <w:rFonts w:ascii="Times" w:hAnsi="Times" w:cs="Times"/>
          <w:color w:val="000000"/>
        </w:rPr>
        <w:t>m)</w:t>
      </w:r>
      <w:r w:rsidRPr="00AF0715">
        <w:rPr>
          <w:rFonts w:ascii="Times" w:hAnsi="Times" w:cs="Times"/>
          <w:color w:val="000000"/>
        </w:rPr>
        <w:tab/>
        <w:t>zriaďuje verejnoprospešné inštitúcie, nadácie a vyvíja hospodársku a vydavateľskú činnosť za účelom zabezpečenia podmienok svojej činnosti;</w:t>
      </w:r>
    </w:p>
    <w:p w14:paraId="26C425E6" w14:textId="65FA34A4" w:rsidR="007B459C" w:rsidRPr="00821FB6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AF0715">
        <w:rPr>
          <w:rFonts w:ascii="Times" w:hAnsi="Times" w:cs="Times"/>
          <w:color w:val="000000"/>
        </w:rPr>
        <w:lastRenderedPageBreak/>
        <w:t>n)</w:t>
      </w:r>
      <w:r w:rsidRPr="00AF0715">
        <w:rPr>
          <w:rFonts w:ascii="Times" w:hAnsi="Times" w:cs="Times"/>
          <w:color w:val="000000"/>
        </w:rPr>
        <w:tab/>
        <w:t xml:space="preserve">spolupracuje a uzatvára zmluvy so všetkými domácimi a zahraničnými osobami, organizáciami a hnutiami, ktoré vykonávajú svoju činnosť v súlade </w:t>
      </w:r>
      <w:r w:rsidR="00025FA2">
        <w:rPr>
          <w:rFonts w:ascii="Times" w:hAnsi="Times" w:cs="Times"/>
          <w:color w:val="000000"/>
        </w:rPr>
        <w:t>s cieľmi, záujmami a programom z</w:t>
      </w:r>
      <w:r w:rsidRPr="00AF0715">
        <w:rPr>
          <w:rFonts w:ascii="Times" w:hAnsi="Times" w:cs="Times"/>
          <w:color w:val="000000"/>
        </w:rPr>
        <w:t>väzu.</w:t>
      </w:r>
    </w:p>
    <w:p w14:paraId="4DEEA745" w14:textId="0D04A18E" w:rsidR="007B459C" w:rsidRPr="00821FB6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821FB6">
        <w:rPr>
          <w:rFonts w:ascii="Times" w:hAnsi="Times" w:cs="Times"/>
          <w:color w:val="000000"/>
        </w:rPr>
        <w:t>(</w:t>
      </w:r>
      <w:r>
        <w:rPr>
          <w:rFonts w:ascii="Times" w:hAnsi="Times" w:cs="Times"/>
          <w:color w:val="000000"/>
        </w:rPr>
        <w:t>2</w:t>
      </w:r>
      <w:r w:rsidRPr="00821FB6">
        <w:rPr>
          <w:rFonts w:ascii="Times" w:hAnsi="Times" w:cs="Times"/>
          <w:color w:val="000000"/>
        </w:rPr>
        <w:t>)</w:t>
      </w:r>
      <w:r>
        <w:rPr>
          <w:rFonts w:ascii="Times" w:hAnsi="Times" w:cs="Times"/>
          <w:color w:val="000000"/>
        </w:rPr>
        <w:t xml:space="preserve"> Zväz</w:t>
      </w:r>
      <w:r w:rsidRPr="00821FB6">
        <w:rPr>
          <w:rFonts w:ascii="Times" w:hAnsi="Times" w:cs="Times"/>
          <w:color w:val="000000"/>
        </w:rPr>
        <w:t xml:space="preserve"> je povinn</w:t>
      </w:r>
      <w:r>
        <w:rPr>
          <w:rFonts w:ascii="Times" w:hAnsi="Times" w:cs="Times"/>
          <w:color w:val="000000"/>
        </w:rPr>
        <w:t>ý</w:t>
      </w:r>
      <w:r w:rsidRPr="00821FB6">
        <w:rPr>
          <w:rFonts w:ascii="Times" w:hAnsi="Times" w:cs="Times"/>
          <w:color w:val="000000"/>
        </w:rPr>
        <w:t xml:space="preserve"> predložiť ministerstvu kultúry správu o hospodárení s príspevkom štátu za</w:t>
      </w:r>
      <w:r>
        <w:rPr>
          <w:rFonts w:ascii="Times" w:hAnsi="Times" w:cs="Times"/>
          <w:color w:val="000000"/>
        </w:rPr>
        <w:t> </w:t>
      </w:r>
      <w:r w:rsidRPr="00821FB6">
        <w:rPr>
          <w:rFonts w:ascii="Times" w:hAnsi="Times" w:cs="Times"/>
          <w:color w:val="000000"/>
        </w:rPr>
        <w:t xml:space="preserve">predchádzajúci rok každoročne najneskôr do 30. apríla v listinnej podobe a v elektronickej podobe. Ministerstvo kultúry </w:t>
      </w:r>
      <w:r w:rsidR="00025FA2">
        <w:rPr>
          <w:rFonts w:ascii="Times" w:hAnsi="Times" w:cs="Times"/>
          <w:color w:val="000000"/>
        </w:rPr>
        <w:t xml:space="preserve">zverejňuje </w:t>
      </w:r>
      <w:r w:rsidRPr="00821FB6">
        <w:rPr>
          <w:rFonts w:ascii="Times" w:hAnsi="Times" w:cs="Times"/>
          <w:color w:val="000000"/>
        </w:rPr>
        <w:t>správu o hospodárení s príspevkom štátu na svojom webovom sídle.</w:t>
      </w:r>
    </w:p>
    <w:p w14:paraId="5793DD2E" w14:textId="77777777" w:rsidR="007B459C" w:rsidRPr="00821FB6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821FB6">
        <w:rPr>
          <w:rFonts w:ascii="Times" w:hAnsi="Times" w:cs="Times"/>
          <w:color w:val="000000"/>
        </w:rPr>
        <w:t>(</w:t>
      </w:r>
      <w:r>
        <w:rPr>
          <w:rFonts w:ascii="Times" w:hAnsi="Times" w:cs="Times"/>
          <w:color w:val="000000"/>
        </w:rPr>
        <w:t>3</w:t>
      </w:r>
      <w:r w:rsidRPr="00821FB6">
        <w:rPr>
          <w:rFonts w:ascii="Times" w:hAnsi="Times" w:cs="Times"/>
          <w:color w:val="000000"/>
        </w:rPr>
        <w:t>)</w:t>
      </w:r>
      <w:r>
        <w:rPr>
          <w:rFonts w:ascii="Times" w:hAnsi="Times" w:cs="Times"/>
          <w:color w:val="000000"/>
        </w:rPr>
        <w:t xml:space="preserve"> </w:t>
      </w:r>
      <w:r w:rsidRPr="00821FB6">
        <w:rPr>
          <w:rFonts w:ascii="Times" w:hAnsi="Times" w:cs="Times"/>
          <w:color w:val="000000"/>
        </w:rPr>
        <w:t>Štát je oprávnený vykonávať kontrolu hospodárenia s príspevkom štátu podľa osobitných predpisov.</w:t>
      </w:r>
      <w:r>
        <w:rPr>
          <w:rStyle w:val="Odkaznapoznmkupodiarou"/>
          <w:rFonts w:ascii="Times" w:hAnsi="Times" w:cs="Times"/>
          <w:color w:val="000000"/>
        </w:rPr>
        <w:footnoteReference w:id="1"/>
      </w:r>
      <w:r w:rsidRPr="00821FB6">
        <w:rPr>
          <w:rFonts w:ascii="Times" w:hAnsi="Times" w:cs="Times"/>
          <w:color w:val="000000"/>
        </w:rPr>
        <w:t xml:space="preserve"> V prípade porušenia finančnej disciplíny pri nakladaní s príspevkom štátu sa postupuje podľa osobitného predpisu.</w:t>
      </w:r>
      <w:r>
        <w:rPr>
          <w:rStyle w:val="Odkaznapoznmkupodiarou"/>
          <w:rFonts w:ascii="Times" w:hAnsi="Times" w:cs="Times"/>
          <w:color w:val="000000"/>
        </w:rPr>
        <w:footnoteReference w:id="2"/>
      </w:r>
    </w:p>
    <w:p w14:paraId="5E9902C1" w14:textId="77777777" w:rsidR="007B459C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</w:p>
    <w:p w14:paraId="2F0B862C" w14:textId="77777777" w:rsidR="007B459C" w:rsidRDefault="007B459C" w:rsidP="007B459C">
      <w:pPr>
        <w:jc w:val="center"/>
        <w:rPr>
          <w:b/>
        </w:rPr>
      </w:pPr>
      <w:r w:rsidRPr="00821FB6">
        <w:rPr>
          <w:b/>
        </w:rPr>
        <w:t xml:space="preserve">§ </w:t>
      </w:r>
      <w:r>
        <w:rPr>
          <w:b/>
        </w:rPr>
        <w:t>4</w:t>
      </w:r>
    </w:p>
    <w:p w14:paraId="68271A94" w14:textId="4FE1F09D" w:rsidR="007B459C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821FB6">
        <w:rPr>
          <w:rFonts w:ascii="Times" w:hAnsi="Times" w:cs="Times"/>
          <w:color w:val="000000"/>
        </w:rPr>
        <w:t>(1)</w:t>
      </w:r>
      <w:r>
        <w:rPr>
          <w:rFonts w:ascii="Times" w:hAnsi="Times" w:cs="Times"/>
          <w:color w:val="000000"/>
        </w:rPr>
        <w:t xml:space="preserve"> Právny nárok na p</w:t>
      </w:r>
      <w:r w:rsidRPr="00821FB6">
        <w:rPr>
          <w:rFonts w:ascii="Times" w:hAnsi="Times" w:cs="Times"/>
          <w:color w:val="000000"/>
        </w:rPr>
        <w:t xml:space="preserve">ríspevok štátu </w:t>
      </w:r>
      <w:r>
        <w:rPr>
          <w:rFonts w:ascii="Times" w:hAnsi="Times" w:cs="Times"/>
          <w:color w:val="000000"/>
        </w:rPr>
        <w:t>podľa tohto zákona má výhradne zväz a v prípa</w:t>
      </w:r>
      <w:r w:rsidR="00025FA2">
        <w:rPr>
          <w:rFonts w:ascii="Times" w:hAnsi="Times" w:cs="Times"/>
          <w:color w:val="000000"/>
        </w:rPr>
        <w:t xml:space="preserve">de zmeny formy zväzu alebo </w:t>
      </w:r>
      <w:r>
        <w:rPr>
          <w:rFonts w:ascii="Times" w:hAnsi="Times" w:cs="Times"/>
          <w:color w:val="000000"/>
        </w:rPr>
        <w:t>zrušenia</w:t>
      </w:r>
      <w:r w:rsidR="00025FA2">
        <w:rPr>
          <w:rFonts w:ascii="Times" w:hAnsi="Times" w:cs="Times"/>
          <w:color w:val="000000"/>
        </w:rPr>
        <w:t xml:space="preserve"> zväzu</w:t>
      </w:r>
      <w:r>
        <w:rPr>
          <w:rFonts w:ascii="Times" w:hAnsi="Times" w:cs="Times"/>
          <w:color w:val="000000"/>
        </w:rPr>
        <w:t xml:space="preserve"> tento nárok neprechádza na právneho nástupcu</w:t>
      </w:r>
      <w:r w:rsidR="00025FA2">
        <w:rPr>
          <w:rFonts w:ascii="Times" w:hAnsi="Times" w:cs="Times"/>
          <w:color w:val="000000"/>
        </w:rPr>
        <w:t xml:space="preserve"> zväzu</w:t>
      </w:r>
      <w:r>
        <w:rPr>
          <w:rFonts w:ascii="Times" w:hAnsi="Times" w:cs="Times"/>
          <w:color w:val="000000"/>
        </w:rPr>
        <w:t>.</w:t>
      </w:r>
    </w:p>
    <w:p w14:paraId="3F337C61" w14:textId="77777777" w:rsidR="007B459C" w:rsidRPr="00BC23AA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/>
      </w:r>
      <w:bookmarkEnd w:id="1"/>
    </w:p>
    <w:p w14:paraId="35375C32" w14:textId="77777777" w:rsidR="007B459C" w:rsidRPr="00120727" w:rsidRDefault="007B459C" w:rsidP="007B459C">
      <w:pPr>
        <w:pStyle w:val="Odsekzoznamu"/>
        <w:spacing w:line="252" w:lineRule="auto"/>
        <w:ind w:left="3552" w:firstLine="696"/>
        <w:rPr>
          <w:b/>
          <w:bCs/>
        </w:rPr>
      </w:pPr>
      <w:r>
        <w:rPr>
          <w:b/>
          <w:bCs/>
        </w:rPr>
        <w:t>§ 5</w:t>
      </w:r>
    </w:p>
    <w:p w14:paraId="27D8C488" w14:textId="77777777" w:rsidR="007B459C" w:rsidRDefault="007B459C" w:rsidP="007B459C">
      <w:pPr>
        <w:jc w:val="both"/>
      </w:pPr>
    </w:p>
    <w:p w14:paraId="41F84B21" w14:textId="77777777" w:rsidR="007B459C" w:rsidRPr="006C40A6" w:rsidRDefault="007B459C" w:rsidP="007B459C">
      <w:pPr>
        <w:jc w:val="both"/>
      </w:pPr>
      <w:r>
        <w:t>Tento zákon nadobúda účinnosť 1. januára 2022</w:t>
      </w:r>
      <w:r w:rsidRPr="00C03B15">
        <w:t>.</w:t>
      </w:r>
    </w:p>
    <w:p w14:paraId="6D6713E4" w14:textId="77777777" w:rsidR="007B459C" w:rsidRPr="00BC23AA" w:rsidRDefault="007B459C" w:rsidP="007B459C">
      <w:pPr>
        <w:spacing w:before="120" w:line="276" w:lineRule="auto"/>
        <w:ind w:firstLine="708"/>
        <w:jc w:val="both"/>
        <w:rPr>
          <w:rFonts w:ascii="Times" w:hAnsi="Times" w:cs="Times"/>
          <w:color w:val="000000"/>
        </w:rPr>
      </w:pPr>
      <w:r w:rsidRPr="00BC23AA">
        <w:rPr>
          <w:rFonts w:ascii="Times" w:hAnsi="Times" w:cs="Times"/>
          <w:color w:val="000000"/>
        </w:rPr>
        <w:t xml:space="preserve"> </w:t>
      </w:r>
    </w:p>
    <w:p w14:paraId="4EC145FA" w14:textId="77777777" w:rsidR="00FE7A99" w:rsidRDefault="00FE7A99">
      <w:bookmarkStart w:id="3" w:name="_GoBack"/>
      <w:bookmarkEnd w:id="3"/>
    </w:p>
    <w:sectPr w:rsidR="00FE7A99">
      <w:headerReference w:type="default" r:id="rId6"/>
      <w:footerReference w:type="default" r:id="rId7"/>
      <w:footerReference w:type="first" r:id="rId8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9D0F2" w14:textId="77777777" w:rsidR="00AF4439" w:rsidRDefault="00AF4439" w:rsidP="007B459C">
      <w:r>
        <w:separator/>
      </w:r>
    </w:p>
  </w:endnote>
  <w:endnote w:type="continuationSeparator" w:id="0">
    <w:p w14:paraId="42D66800" w14:textId="77777777" w:rsidR="00AF4439" w:rsidRDefault="00AF4439" w:rsidP="007B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2688708"/>
      <w:docPartObj>
        <w:docPartGallery w:val="Page Numbers (Bottom of Page)"/>
        <w:docPartUnique/>
      </w:docPartObj>
    </w:sdtPr>
    <w:sdtContent>
      <w:p w14:paraId="4B52A78D" w14:textId="007ED0E8" w:rsidR="00D44C36" w:rsidRDefault="00D44C3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7430102" w14:textId="77777777" w:rsidR="00324BAB" w:rsidRDefault="00AF44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03632"/>
      <w:docPartObj>
        <w:docPartGallery w:val="Page Numbers (Bottom of Page)"/>
        <w:docPartUnique/>
      </w:docPartObj>
    </w:sdtPr>
    <w:sdtContent>
      <w:p w14:paraId="3DE5451A" w14:textId="6DC6B9DC" w:rsidR="00D44C36" w:rsidRDefault="00D44C3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FEBD0A3" w14:textId="77777777" w:rsidR="00324BAB" w:rsidRDefault="00AF44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BA1FE" w14:textId="77777777" w:rsidR="00AF4439" w:rsidRDefault="00AF4439" w:rsidP="007B459C">
      <w:r>
        <w:separator/>
      </w:r>
    </w:p>
  </w:footnote>
  <w:footnote w:type="continuationSeparator" w:id="0">
    <w:p w14:paraId="56ED91EF" w14:textId="77777777" w:rsidR="00AF4439" w:rsidRDefault="00AF4439" w:rsidP="007B459C">
      <w:r>
        <w:continuationSeparator/>
      </w:r>
    </w:p>
  </w:footnote>
  <w:footnote w:id="1">
    <w:p w14:paraId="2673090A" w14:textId="77777777" w:rsidR="007B459C" w:rsidRDefault="007B459C" w:rsidP="007B459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AF0715">
        <w:t>Napríklad zákon Národnej rady Slovenskej republiky č. 39/1993 Z. z. o Najvyššom kontrolnom úrade Slovenskej republiky v znení neskorších predpisov, zákon č. 357/2015 Z. z. o finančnej kontrole a audite a o zmene a doplnení niektorých zákonov v znení neskorších predpisov.</w:t>
      </w:r>
    </w:p>
  </w:footnote>
  <w:footnote w:id="2">
    <w:p w14:paraId="262E9E2D" w14:textId="77777777" w:rsidR="007B459C" w:rsidRDefault="007B459C" w:rsidP="007B459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AF0715">
        <w:t>§ 31 zákona č. 523/2004 Z. z. o rozpočtových pravidlách verejnej správy a o zmene a doplnení niektorých zákonov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6DA25" w14:textId="77777777" w:rsidR="00324BAB" w:rsidRDefault="00AF44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</w:p>
  <w:p w14:paraId="1B9BA751" w14:textId="77777777" w:rsidR="00324BAB" w:rsidRDefault="00AF44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9C"/>
    <w:rsid w:val="00025FA2"/>
    <w:rsid w:val="00045C60"/>
    <w:rsid w:val="007B459C"/>
    <w:rsid w:val="00AF4439"/>
    <w:rsid w:val="00B076ED"/>
    <w:rsid w:val="00D44C36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CBD2"/>
  <w15:chartTrackingRefBased/>
  <w15:docId w15:val="{7328DE94-AB3F-4D57-B931-293F9C03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59C"/>
    <w:pPr>
      <w:ind w:left="708"/>
    </w:pPr>
    <w:rPr>
      <w:lang w:eastAsia="en-GB"/>
    </w:rPr>
  </w:style>
  <w:style w:type="paragraph" w:styleId="Zkladntext">
    <w:name w:val="Body Text"/>
    <w:basedOn w:val="Normlny"/>
    <w:link w:val="ZkladntextChar"/>
    <w:uiPriority w:val="99"/>
    <w:unhideWhenUsed/>
    <w:rsid w:val="007B459C"/>
    <w:pPr>
      <w:jc w:val="both"/>
    </w:pPr>
    <w:rPr>
      <w:rFonts w:eastAsiaTheme="minorEastAsia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7B459C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B459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B459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B459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44C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4C3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44C3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4C3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Tomáš</dc:creator>
  <cp:keywords/>
  <dc:description/>
  <cp:lastModifiedBy>klub OĽANO</cp:lastModifiedBy>
  <cp:revision>3</cp:revision>
  <dcterms:created xsi:type="dcterms:W3CDTF">2021-10-01T11:43:00Z</dcterms:created>
  <dcterms:modified xsi:type="dcterms:W3CDTF">2021-10-01T12:57:00Z</dcterms:modified>
</cp:coreProperties>
</file>